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8B" w:rsidRDefault="00374B8B" w:rsidP="005C36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69"/>
        <w:jc w:val="center"/>
        <w:rPr>
          <w:b/>
          <w:bCs/>
        </w:rPr>
      </w:pPr>
      <w:r w:rsidRPr="000D32B8">
        <w:rPr>
          <w:b/>
          <w:bCs/>
        </w:rPr>
        <w:t>ANEXO</w:t>
      </w:r>
    </w:p>
    <w:p w:rsidR="00374B8B" w:rsidRDefault="00374B8B" w:rsidP="00374B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69"/>
        <w:jc w:val="center"/>
        <w:rPr>
          <w:b/>
          <w:bCs/>
        </w:rPr>
      </w:pPr>
      <w:r w:rsidRPr="000D32B8">
        <w:rPr>
          <w:b/>
          <w:bCs/>
        </w:rPr>
        <w:t>CERTIFICADO DE LA DIRECCIÓN REGIONAL</w:t>
      </w:r>
      <w:r>
        <w:rPr>
          <w:b/>
          <w:bCs/>
        </w:rPr>
        <w:t xml:space="preserve"> DEL SERPAT</w:t>
      </w:r>
    </w:p>
    <w:p w:rsidR="00374B8B" w:rsidRPr="000D32B8" w:rsidRDefault="00374B8B" w:rsidP="00374B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69"/>
        <w:jc w:val="center"/>
        <w:rPr>
          <w:b/>
          <w:bCs/>
        </w:rPr>
      </w:pPr>
    </w:p>
    <w:p w:rsidR="00374B8B" w:rsidRPr="00214F62" w:rsidRDefault="00374B8B" w:rsidP="005C365B">
      <w:pPr>
        <w:spacing w:after="0" w:line="360" w:lineRule="auto"/>
        <w:contextualSpacing/>
        <w:jc w:val="both"/>
        <w:rPr>
          <w:bCs/>
          <w:lang w:val="es-MX"/>
        </w:rPr>
      </w:pPr>
      <w:r w:rsidRPr="00214F62">
        <w:rPr>
          <w:bCs/>
          <w:lang w:val="es-MX"/>
        </w:rPr>
        <w:t xml:space="preserve">En (nombre de la ciudad), a fecha (fecha de emisión del </w:t>
      </w:r>
      <w:r>
        <w:rPr>
          <w:bCs/>
          <w:lang w:val="es-MX"/>
        </w:rPr>
        <w:t>c</w:t>
      </w:r>
      <w:r w:rsidRPr="00214F62">
        <w:rPr>
          <w:bCs/>
          <w:lang w:val="es-MX"/>
        </w:rPr>
        <w:t xml:space="preserve">ertificado), a solicitud de (nombre de la </w:t>
      </w:r>
      <w:r>
        <w:rPr>
          <w:bCs/>
          <w:lang w:val="es-MX"/>
        </w:rPr>
        <w:t>o</w:t>
      </w:r>
      <w:r w:rsidRPr="00214F62">
        <w:rPr>
          <w:bCs/>
          <w:lang w:val="es-MX"/>
        </w:rPr>
        <w:t>rganización</w:t>
      </w:r>
      <w:r>
        <w:rPr>
          <w:bCs/>
          <w:lang w:val="es-MX"/>
        </w:rPr>
        <w:t xml:space="preserve"> patrimonial</w:t>
      </w:r>
      <w:r w:rsidRPr="00214F62">
        <w:rPr>
          <w:bCs/>
          <w:lang w:val="es-MX"/>
        </w:rPr>
        <w:t xml:space="preserve">), RUT (de la </w:t>
      </w:r>
      <w:r>
        <w:rPr>
          <w:bCs/>
          <w:lang w:val="es-MX"/>
        </w:rPr>
        <w:t>o</w:t>
      </w:r>
      <w:r w:rsidRPr="00214F62">
        <w:rPr>
          <w:bCs/>
          <w:lang w:val="es-MX"/>
        </w:rPr>
        <w:t>rganización</w:t>
      </w:r>
      <w:r>
        <w:rPr>
          <w:bCs/>
          <w:lang w:val="es-MX"/>
        </w:rPr>
        <w:t xml:space="preserve"> patrimonial</w:t>
      </w:r>
      <w:r w:rsidRPr="00214F62">
        <w:rPr>
          <w:bCs/>
          <w:lang w:val="es-MX"/>
        </w:rPr>
        <w:t xml:space="preserve">), la Dirección Regional del Servicio </w:t>
      </w:r>
      <w:r>
        <w:rPr>
          <w:bCs/>
          <w:lang w:val="es-MX"/>
        </w:rPr>
        <w:t xml:space="preserve">Nacional </w:t>
      </w:r>
      <w:r w:rsidRPr="00214F62">
        <w:rPr>
          <w:bCs/>
          <w:lang w:val="es-MX"/>
        </w:rPr>
        <w:t>del Patrimonio Cultural, ce</w:t>
      </w:r>
      <w:r>
        <w:rPr>
          <w:bCs/>
          <w:lang w:val="es-MX"/>
        </w:rPr>
        <w:t>rtifica que la o</w:t>
      </w:r>
      <w:r w:rsidRPr="00214F62">
        <w:rPr>
          <w:bCs/>
          <w:lang w:val="es-MX"/>
        </w:rPr>
        <w:t>rganización postulante al F</w:t>
      </w:r>
      <w:r>
        <w:rPr>
          <w:bCs/>
          <w:lang w:val="es-MX"/>
        </w:rPr>
        <w:t xml:space="preserve">ondo de </w:t>
      </w:r>
      <w:r w:rsidRPr="00214F62">
        <w:rPr>
          <w:bCs/>
          <w:lang w:val="es-MX"/>
        </w:rPr>
        <w:t>F</w:t>
      </w:r>
      <w:r>
        <w:rPr>
          <w:bCs/>
          <w:lang w:val="es-MX"/>
        </w:rPr>
        <w:t xml:space="preserve">ortalecimiento de </w:t>
      </w:r>
      <w:r w:rsidRPr="00214F62">
        <w:rPr>
          <w:bCs/>
          <w:lang w:val="es-MX"/>
        </w:rPr>
        <w:t>O</w:t>
      </w:r>
      <w:r>
        <w:rPr>
          <w:bCs/>
          <w:lang w:val="es-MX"/>
        </w:rPr>
        <w:t xml:space="preserve">rganizaciones </w:t>
      </w:r>
      <w:r w:rsidRPr="00214F62">
        <w:rPr>
          <w:bCs/>
          <w:lang w:val="es-MX"/>
        </w:rPr>
        <w:t>P</w:t>
      </w:r>
      <w:r>
        <w:rPr>
          <w:bCs/>
          <w:lang w:val="es-MX"/>
        </w:rPr>
        <w:t>atrimoniales 2024</w:t>
      </w:r>
      <w:r w:rsidRPr="00214F62">
        <w:rPr>
          <w:bCs/>
          <w:lang w:val="es-MX"/>
        </w:rPr>
        <w:t xml:space="preserve">, desempeña acciones </w:t>
      </w:r>
      <w:r>
        <w:rPr>
          <w:bCs/>
          <w:lang w:val="es-MX"/>
        </w:rPr>
        <w:t xml:space="preserve">pertinentes </w:t>
      </w:r>
      <w:r w:rsidRPr="00214F62">
        <w:rPr>
          <w:bCs/>
          <w:lang w:val="es-MX"/>
        </w:rPr>
        <w:t>con la misión, los objetivos estratégicos institucio</w:t>
      </w:r>
      <w:r>
        <w:rPr>
          <w:bCs/>
          <w:lang w:val="es-MX"/>
        </w:rPr>
        <w:t>nales y las funciones del Servicio Nacional del Patrimonio Cultural</w:t>
      </w:r>
      <w:r w:rsidRPr="00214F62">
        <w:rPr>
          <w:bCs/>
          <w:lang w:val="es-MX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884"/>
        <w:gridCol w:w="434"/>
        <w:gridCol w:w="3983"/>
      </w:tblGrid>
      <w:tr w:rsidR="00374B8B" w:rsidRPr="00214F62" w:rsidTr="001C7AB6">
        <w:trPr>
          <w:trHeight w:val="338"/>
          <w:jc w:val="center"/>
        </w:trPr>
        <w:tc>
          <w:tcPr>
            <w:tcW w:w="534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</w:p>
        </w:tc>
        <w:tc>
          <w:tcPr>
            <w:tcW w:w="3954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Bibliotecas p</w:t>
            </w:r>
            <w:r w:rsidRPr="00214F62">
              <w:rPr>
                <w:bCs/>
                <w:lang w:val="es-MX"/>
              </w:rPr>
              <w:t>úblicas y/o fomento lector</w:t>
            </w:r>
          </w:p>
        </w:tc>
        <w:tc>
          <w:tcPr>
            <w:tcW w:w="440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</w:p>
        </w:tc>
        <w:tc>
          <w:tcPr>
            <w:tcW w:w="4050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Pueblos o</w:t>
            </w:r>
            <w:r w:rsidRPr="00214F62">
              <w:rPr>
                <w:bCs/>
                <w:lang w:val="es-MX"/>
              </w:rPr>
              <w:t>riginarios</w:t>
            </w:r>
          </w:p>
        </w:tc>
      </w:tr>
      <w:tr w:rsidR="00374B8B" w:rsidRPr="00214F62" w:rsidTr="001C7AB6">
        <w:trPr>
          <w:trHeight w:val="61"/>
          <w:jc w:val="center"/>
        </w:trPr>
        <w:tc>
          <w:tcPr>
            <w:tcW w:w="534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</w:p>
        </w:tc>
        <w:tc>
          <w:tcPr>
            <w:tcW w:w="3954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  <w:r w:rsidRPr="00214F62">
              <w:rPr>
                <w:bCs/>
                <w:lang w:val="es-MX"/>
              </w:rPr>
              <w:t>Archivos</w:t>
            </w:r>
          </w:p>
        </w:tc>
        <w:tc>
          <w:tcPr>
            <w:tcW w:w="440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</w:p>
        </w:tc>
        <w:tc>
          <w:tcPr>
            <w:tcW w:w="4050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  <w:r w:rsidRPr="00214F62">
              <w:rPr>
                <w:bCs/>
                <w:lang w:val="es-MX"/>
              </w:rPr>
              <w:t xml:space="preserve">Sitios de Memoria </w:t>
            </w:r>
          </w:p>
        </w:tc>
      </w:tr>
      <w:tr w:rsidR="00374B8B" w:rsidRPr="00214F62" w:rsidTr="001C7AB6">
        <w:trPr>
          <w:trHeight w:val="222"/>
          <w:jc w:val="center"/>
        </w:trPr>
        <w:tc>
          <w:tcPr>
            <w:tcW w:w="534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</w:p>
        </w:tc>
        <w:tc>
          <w:tcPr>
            <w:tcW w:w="3954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  <w:r w:rsidRPr="00214F62">
              <w:rPr>
                <w:bCs/>
                <w:lang w:val="es-MX"/>
              </w:rPr>
              <w:t>Museos</w:t>
            </w:r>
          </w:p>
        </w:tc>
        <w:tc>
          <w:tcPr>
            <w:tcW w:w="440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</w:p>
        </w:tc>
        <w:tc>
          <w:tcPr>
            <w:tcW w:w="4050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  <w:r w:rsidRPr="00214F62">
              <w:rPr>
                <w:bCs/>
                <w:lang w:val="es-MX"/>
              </w:rPr>
              <w:t>Monumentos Nacionales</w:t>
            </w:r>
          </w:p>
        </w:tc>
      </w:tr>
      <w:tr w:rsidR="00374B8B" w:rsidRPr="00214F62" w:rsidTr="001C7AB6">
        <w:trPr>
          <w:trHeight w:val="228"/>
          <w:jc w:val="center"/>
        </w:trPr>
        <w:tc>
          <w:tcPr>
            <w:tcW w:w="534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</w:p>
        </w:tc>
        <w:tc>
          <w:tcPr>
            <w:tcW w:w="3954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Patrimonio cultural i</w:t>
            </w:r>
            <w:r w:rsidRPr="00214F62">
              <w:rPr>
                <w:bCs/>
                <w:lang w:val="es-MX"/>
              </w:rPr>
              <w:t>nmaterial</w:t>
            </w:r>
          </w:p>
        </w:tc>
        <w:tc>
          <w:tcPr>
            <w:tcW w:w="440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</w:p>
        </w:tc>
        <w:tc>
          <w:tcPr>
            <w:tcW w:w="4050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Patrimonio cultural l</w:t>
            </w:r>
            <w:r w:rsidRPr="00214F62">
              <w:rPr>
                <w:bCs/>
                <w:lang w:val="es-MX"/>
              </w:rPr>
              <w:t>ocal (especifique)</w:t>
            </w:r>
          </w:p>
        </w:tc>
      </w:tr>
    </w:tbl>
    <w:p w:rsidR="00374B8B" w:rsidRPr="00214F62" w:rsidRDefault="00374B8B" w:rsidP="00374B8B">
      <w:pPr>
        <w:spacing w:after="0" w:line="360" w:lineRule="auto"/>
        <w:ind w:firstLine="567"/>
        <w:contextualSpacing/>
        <w:jc w:val="both"/>
        <w:rPr>
          <w:bCs/>
          <w:lang w:val="es-MX"/>
        </w:rPr>
      </w:pPr>
    </w:p>
    <w:p w:rsidR="00374B8B" w:rsidRPr="00214F62" w:rsidRDefault="00374B8B" w:rsidP="00374B8B">
      <w:pPr>
        <w:spacing w:after="0" w:line="360" w:lineRule="auto"/>
        <w:contextualSpacing/>
        <w:jc w:val="both"/>
        <w:rPr>
          <w:bCs/>
          <w:lang w:val="es-MX"/>
        </w:rPr>
      </w:pPr>
      <w:r w:rsidRPr="00214F62">
        <w:rPr>
          <w:bCs/>
          <w:lang w:val="es-MX"/>
        </w:rPr>
        <w:t>Además</w:t>
      </w:r>
      <w:r>
        <w:rPr>
          <w:bCs/>
          <w:lang w:val="es-MX"/>
        </w:rPr>
        <w:t>,</w:t>
      </w:r>
      <w:r w:rsidRPr="00214F62">
        <w:rPr>
          <w:bCs/>
          <w:lang w:val="es-MX"/>
        </w:rPr>
        <w:t xml:space="preserve"> la </w:t>
      </w:r>
      <w:r>
        <w:rPr>
          <w:bCs/>
          <w:lang w:val="es-MX"/>
        </w:rPr>
        <w:t>o</w:t>
      </w:r>
      <w:r w:rsidRPr="00214F62">
        <w:rPr>
          <w:bCs/>
          <w:lang w:val="es-MX"/>
        </w:rPr>
        <w:t xml:space="preserve">rganización </w:t>
      </w:r>
      <w:r>
        <w:rPr>
          <w:bCs/>
          <w:lang w:val="es-MX"/>
        </w:rPr>
        <w:t xml:space="preserve">patrimonial realiza </w:t>
      </w:r>
      <w:r w:rsidRPr="00214F62">
        <w:rPr>
          <w:bCs/>
          <w:lang w:val="es-MX"/>
        </w:rPr>
        <w:t xml:space="preserve">actividades en conjunto con el Servicio </w:t>
      </w:r>
      <w:r>
        <w:rPr>
          <w:bCs/>
          <w:lang w:val="es-MX"/>
        </w:rPr>
        <w:t xml:space="preserve">Nacional </w:t>
      </w:r>
      <w:r w:rsidRPr="00214F62">
        <w:rPr>
          <w:bCs/>
          <w:lang w:val="es-MX"/>
        </w:rPr>
        <w:t xml:space="preserve">del Patrimonio Cultural en la </w:t>
      </w:r>
      <w:r>
        <w:rPr>
          <w:bCs/>
          <w:lang w:val="es-MX"/>
        </w:rPr>
        <w:t>r</w:t>
      </w:r>
      <w:r w:rsidRPr="00214F62">
        <w:rPr>
          <w:bCs/>
          <w:lang w:val="es-MX"/>
        </w:rPr>
        <w:t>egión, o patrocinadas por este en:</w:t>
      </w:r>
    </w:p>
    <w:tbl>
      <w:tblPr>
        <w:tblpPr w:leftFromText="141" w:rightFromText="141" w:vertAnchor="text" w:horzAnchor="margin" w:tblpXSpec="center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415"/>
      </w:tblGrid>
      <w:tr w:rsidR="00374B8B" w:rsidRPr="00214F62" w:rsidTr="001C7AB6">
        <w:trPr>
          <w:trHeight w:val="133"/>
        </w:trPr>
        <w:tc>
          <w:tcPr>
            <w:tcW w:w="534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</w:p>
        </w:tc>
        <w:tc>
          <w:tcPr>
            <w:tcW w:w="5415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Día del Patrimonio</w:t>
            </w:r>
          </w:p>
        </w:tc>
      </w:tr>
      <w:tr w:rsidR="00374B8B" w:rsidRPr="00214F62" w:rsidTr="001C7AB6">
        <w:trPr>
          <w:trHeight w:val="281"/>
        </w:trPr>
        <w:tc>
          <w:tcPr>
            <w:tcW w:w="534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</w:p>
        </w:tc>
        <w:tc>
          <w:tcPr>
            <w:tcW w:w="5415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  <w:r w:rsidRPr="00214F62">
              <w:rPr>
                <w:bCs/>
                <w:lang w:val="es-MX"/>
              </w:rPr>
              <w:t xml:space="preserve">Día Internacional del Libro y la Lectura </w:t>
            </w:r>
          </w:p>
        </w:tc>
      </w:tr>
      <w:tr w:rsidR="00374B8B" w:rsidRPr="00214F62" w:rsidTr="001C7AB6">
        <w:trPr>
          <w:trHeight w:val="160"/>
        </w:trPr>
        <w:tc>
          <w:tcPr>
            <w:tcW w:w="534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</w:p>
        </w:tc>
        <w:tc>
          <w:tcPr>
            <w:tcW w:w="5415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  <w:r w:rsidRPr="00214F62">
              <w:rPr>
                <w:bCs/>
                <w:lang w:val="es-MX"/>
              </w:rPr>
              <w:t>Museos en Verano</w:t>
            </w:r>
          </w:p>
        </w:tc>
      </w:tr>
      <w:tr w:rsidR="00374B8B" w:rsidRPr="00214F62" w:rsidTr="001C7AB6">
        <w:trPr>
          <w:trHeight w:val="307"/>
        </w:trPr>
        <w:tc>
          <w:tcPr>
            <w:tcW w:w="534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</w:p>
        </w:tc>
        <w:tc>
          <w:tcPr>
            <w:tcW w:w="5415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  <w:r w:rsidRPr="00214F62">
              <w:rPr>
                <w:bCs/>
                <w:lang w:val="es-MX"/>
              </w:rPr>
              <w:t>Activ</w:t>
            </w:r>
            <w:r>
              <w:rPr>
                <w:bCs/>
                <w:lang w:val="es-MX"/>
              </w:rPr>
              <w:t>idades de capacitación, charlas, talleres, entre otros</w:t>
            </w:r>
          </w:p>
        </w:tc>
      </w:tr>
      <w:tr w:rsidR="00374B8B" w:rsidRPr="00214F62" w:rsidTr="001C7AB6">
        <w:trPr>
          <w:trHeight w:val="327"/>
        </w:trPr>
        <w:tc>
          <w:tcPr>
            <w:tcW w:w="534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</w:p>
        </w:tc>
        <w:tc>
          <w:tcPr>
            <w:tcW w:w="5415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Fomento l</w:t>
            </w:r>
            <w:r w:rsidRPr="00214F62">
              <w:rPr>
                <w:bCs/>
                <w:lang w:val="es-MX"/>
              </w:rPr>
              <w:t>ector</w:t>
            </w:r>
          </w:p>
        </w:tc>
      </w:tr>
      <w:tr w:rsidR="00374B8B" w:rsidRPr="00214F62" w:rsidTr="001C7AB6">
        <w:trPr>
          <w:trHeight w:val="567"/>
        </w:trPr>
        <w:tc>
          <w:tcPr>
            <w:tcW w:w="534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</w:p>
        </w:tc>
        <w:tc>
          <w:tcPr>
            <w:tcW w:w="5415" w:type="dxa"/>
            <w:vAlign w:val="center"/>
          </w:tcPr>
          <w:p w:rsidR="00374B8B" w:rsidRPr="00214F62" w:rsidRDefault="00374B8B" w:rsidP="00374B8B">
            <w:pPr>
              <w:spacing w:line="360" w:lineRule="auto"/>
              <w:contextualSpacing/>
              <w:jc w:val="both"/>
              <w:rPr>
                <w:bCs/>
                <w:lang w:val="es-MX"/>
              </w:rPr>
            </w:pPr>
            <w:r w:rsidRPr="00214F62">
              <w:rPr>
                <w:bCs/>
                <w:lang w:val="es-MX"/>
              </w:rPr>
              <w:t>Otros (especificar)</w:t>
            </w:r>
          </w:p>
        </w:tc>
      </w:tr>
    </w:tbl>
    <w:p w:rsidR="00374B8B" w:rsidRPr="00214F62" w:rsidRDefault="00374B8B" w:rsidP="00374B8B">
      <w:pPr>
        <w:spacing w:after="0" w:line="360" w:lineRule="auto"/>
        <w:ind w:firstLine="567"/>
        <w:contextualSpacing/>
        <w:jc w:val="both"/>
        <w:rPr>
          <w:bCs/>
          <w:lang w:val="es-MX"/>
        </w:rPr>
      </w:pPr>
    </w:p>
    <w:p w:rsidR="00374B8B" w:rsidRPr="00214F62" w:rsidRDefault="00374B8B" w:rsidP="00374B8B">
      <w:pPr>
        <w:spacing w:after="0" w:line="360" w:lineRule="auto"/>
        <w:ind w:firstLine="567"/>
        <w:contextualSpacing/>
        <w:jc w:val="both"/>
        <w:rPr>
          <w:bCs/>
          <w:lang w:val="es-MX"/>
        </w:rPr>
      </w:pPr>
    </w:p>
    <w:p w:rsidR="00374B8B" w:rsidRPr="00214F62" w:rsidRDefault="00374B8B" w:rsidP="00374B8B">
      <w:pPr>
        <w:spacing w:after="0" w:line="360" w:lineRule="auto"/>
        <w:ind w:firstLine="567"/>
        <w:contextualSpacing/>
        <w:jc w:val="both"/>
        <w:rPr>
          <w:bCs/>
          <w:lang w:val="es-MX"/>
        </w:rPr>
      </w:pPr>
    </w:p>
    <w:p w:rsidR="00374B8B" w:rsidRPr="00214F62" w:rsidRDefault="00374B8B" w:rsidP="00374B8B">
      <w:pPr>
        <w:spacing w:after="0" w:line="360" w:lineRule="auto"/>
        <w:ind w:firstLine="567"/>
        <w:contextualSpacing/>
        <w:jc w:val="both"/>
        <w:rPr>
          <w:bCs/>
          <w:lang w:val="es-MX"/>
        </w:rPr>
      </w:pPr>
    </w:p>
    <w:p w:rsidR="00374B8B" w:rsidRPr="00214F62" w:rsidRDefault="00374B8B" w:rsidP="00374B8B">
      <w:pPr>
        <w:spacing w:after="0" w:line="360" w:lineRule="auto"/>
        <w:ind w:firstLine="567"/>
        <w:contextualSpacing/>
        <w:jc w:val="both"/>
        <w:rPr>
          <w:bCs/>
          <w:lang w:val="es-MX"/>
        </w:rPr>
      </w:pPr>
    </w:p>
    <w:p w:rsidR="00374B8B" w:rsidRPr="00214F62" w:rsidRDefault="00374B8B" w:rsidP="00374B8B">
      <w:pPr>
        <w:spacing w:after="0" w:line="360" w:lineRule="auto"/>
        <w:ind w:firstLine="567"/>
        <w:contextualSpacing/>
        <w:jc w:val="both"/>
        <w:rPr>
          <w:bCs/>
          <w:lang w:val="es-MX"/>
        </w:rPr>
      </w:pPr>
    </w:p>
    <w:p w:rsidR="00374B8B" w:rsidRPr="00214F62" w:rsidRDefault="00374B8B" w:rsidP="00374B8B">
      <w:pPr>
        <w:spacing w:after="0" w:line="360" w:lineRule="auto"/>
        <w:ind w:firstLine="567"/>
        <w:contextualSpacing/>
        <w:jc w:val="both"/>
        <w:rPr>
          <w:bCs/>
          <w:lang w:val="es-MX"/>
        </w:rPr>
      </w:pPr>
    </w:p>
    <w:p w:rsidR="00374B8B" w:rsidRPr="00214F62" w:rsidRDefault="00374B8B" w:rsidP="00374B8B">
      <w:pPr>
        <w:spacing w:after="0" w:line="360" w:lineRule="auto"/>
        <w:ind w:firstLine="567"/>
        <w:contextualSpacing/>
        <w:jc w:val="both"/>
        <w:rPr>
          <w:bCs/>
          <w:lang w:val="es-MX"/>
        </w:rPr>
      </w:pPr>
    </w:p>
    <w:p w:rsidR="00374B8B" w:rsidRDefault="00374B8B" w:rsidP="00374B8B">
      <w:pPr>
        <w:spacing w:after="0" w:line="360" w:lineRule="auto"/>
        <w:contextualSpacing/>
        <w:jc w:val="both"/>
        <w:rPr>
          <w:bCs/>
          <w:lang w:val="es-MX"/>
        </w:rPr>
      </w:pPr>
      <w:r w:rsidRPr="00214F62">
        <w:rPr>
          <w:bCs/>
          <w:lang w:val="es-MX"/>
        </w:rPr>
        <w:t>Lo anterior para efectos de la postulación.</w:t>
      </w:r>
    </w:p>
    <w:p w:rsidR="005C365B" w:rsidRDefault="005C365B" w:rsidP="00374B8B">
      <w:pPr>
        <w:spacing w:after="0" w:line="360" w:lineRule="auto"/>
        <w:contextualSpacing/>
        <w:jc w:val="both"/>
        <w:rPr>
          <w:bCs/>
          <w:lang w:val="es-MX"/>
        </w:rPr>
      </w:pPr>
    </w:p>
    <w:p w:rsidR="005C365B" w:rsidRDefault="005C365B" w:rsidP="00374B8B">
      <w:pPr>
        <w:spacing w:after="0" w:line="360" w:lineRule="auto"/>
        <w:contextualSpacing/>
        <w:jc w:val="both"/>
        <w:rPr>
          <w:bCs/>
          <w:lang w:val="es-MX"/>
        </w:rPr>
      </w:pPr>
    </w:p>
    <w:p w:rsidR="005C365B" w:rsidRPr="00214F62" w:rsidRDefault="005C365B" w:rsidP="00374B8B">
      <w:pPr>
        <w:spacing w:after="0" w:line="360" w:lineRule="auto"/>
        <w:contextualSpacing/>
        <w:jc w:val="both"/>
        <w:rPr>
          <w:bCs/>
          <w:lang w:val="es-MX"/>
        </w:rPr>
      </w:pPr>
    </w:p>
    <w:p w:rsidR="00374B8B" w:rsidRPr="00214F62" w:rsidRDefault="00374B8B" w:rsidP="00374B8B">
      <w:pPr>
        <w:spacing w:after="0" w:line="360" w:lineRule="auto"/>
        <w:ind w:firstLine="567"/>
        <w:contextualSpacing/>
        <w:jc w:val="both"/>
        <w:rPr>
          <w:bCs/>
          <w:lang w:val="es-MX"/>
        </w:rPr>
      </w:pPr>
    </w:p>
    <w:p w:rsidR="005C365B" w:rsidRDefault="00374B8B" w:rsidP="00374B8B">
      <w:pPr>
        <w:spacing w:after="0" w:line="360" w:lineRule="auto"/>
        <w:ind w:firstLine="567"/>
        <w:contextualSpacing/>
        <w:jc w:val="center"/>
        <w:rPr>
          <w:bCs/>
          <w:lang w:val="es-MX"/>
        </w:rPr>
      </w:pPr>
      <w:r>
        <w:rPr>
          <w:bCs/>
          <w:lang w:val="es-MX"/>
        </w:rPr>
        <w:t>__________________________</w:t>
      </w:r>
    </w:p>
    <w:p w:rsidR="00374B8B" w:rsidRPr="00214F62" w:rsidRDefault="00374B8B" w:rsidP="00374B8B">
      <w:pPr>
        <w:spacing w:after="0" w:line="360" w:lineRule="auto"/>
        <w:ind w:firstLine="567"/>
        <w:contextualSpacing/>
        <w:jc w:val="center"/>
        <w:rPr>
          <w:bCs/>
          <w:lang w:val="es-MX"/>
        </w:rPr>
      </w:pPr>
      <w:r w:rsidRPr="00214F62">
        <w:rPr>
          <w:bCs/>
          <w:lang w:val="es-MX"/>
        </w:rPr>
        <w:t xml:space="preserve">NOMBRE </w:t>
      </w:r>
      <w:r>
        <w:rPr>
          <w:bCs/>
          <w:lang w:val="es-MX"/>
        </w:rPr>
        <w:t>DE LA DIRECTOR</w:t>
      </w:r>
      <w:r w:rsidRPr="00214F62">
        <w:rPr>
          <w:bCs/>
          <w:lang w:val="es-MX"/>
        </w:rPr>
        <w:t>A REGIONAL</w:t>
      </w:r>
      <w:r>
        <w:rPr>
          <w:bCs/>
          <w:lang w:val="es-MX"/>
        </w:rPr>
        <w:t xml:space="preserve"> O DEL DIRECTOR REGIONAL</w:t>
      </w:r>
    </w:p>
    <w:p w:rsidR="00374B8B" w:rsidRPr="00214F62" w:rsidRDefault="005C365B" w:rsidP="00374B8B">
      <w:pPr>
        <w:spacing w:after="0" w:line="360" w:lineRule="auto"/>
        <w:ind w:firstLine="567"/>
        <w:contextualSpacing/>
        <w:jc w:val="center"/>
        <w:rPr>
          <w:bCs/>
          <w:lang w:val="es-MX"/>
        </w:rPr>
      </w:pPr>
      <w:r>
        <w:rPr>
          <w:bCs/>
          <w:lang w:val="es-MX"/>
        </w:rPr>
        <w:t xml:space="preserve"> NOMBRE DE LA REGIÓN</w:t>
      </w:r>
      <w:bookmarkStart w:id="0" w:name="_GoBack"/>
      <w:bookmarkEnd w:id="0"/>
    </w:p>
    <w:p w:rsidR="00374B8B" w:rsidRPr="00214F62" w:rsidRDefault="00374B8B" w:rsidP="00374B8B">
      <w:pPr>
        <w:spacing w:after="0" w:line="360" w:lineRule="auto"/>
        <w:ind w:firstLine="567"/>
        <w:contextualSpacing/>
        <w:jc w:val="center"/>
        <w:rPr>
          <w:bCs/>
          <w:lang w:val="es-MX"/>
        </w:rPr>
      </w:pPr>
      <w:r w:rsidRPr="00214F62">
        <w:rPr>
          <w:bCs/>
          <w:lang w:val="es-MX"/>
        </w:rPr>
        <w:t>SERVICIO N</w:t>
      </w:r>
      <w:r>
        <w:rPr>
          <w:bCs/>
          <w:lang w:val="es-MX"/>
        </w:rPr>
        <w:t>ACIONAL DEL PATRIMONIO CULTURAL</w:t>
      </w:r>
    </w:p>
    <w:p w:rsidR="00374B8B" w:rsidRDefault="00374B8B" w:rsidP="00E473E7">
      <w:pPr>
        <w:spacing w:line="360" w:lineRule="auto"/>
      </w:pPr>
    </w:p>
    <w:sectPr w:rsidR="00374B8B" w:rsidSect="00374B8B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C3" w:rsidRDefault="00A362C3" w:rsidP="005C365B">
      <w:pPr>
        <w:spacing w:after="0" w:line="240" w:lineRule="auto"/>
      </w:pPr>
      <w:r>
        <w:separator/>
      </w:r>
    </w:p>
  </w:endnote>
  <w:endnote w:type="continuationSeparator" w:id="0">
    <w:p w:rsidR="00A362C3" w:rsidRDefault="00A362C3" w:rsidP="005C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C3" w:rsidRDefault="00A362C3" w:rsidP="005C365B">
      <w:pPr>
        <w:spacing w:after="0" w:line="240" w:lineRule="auto"/>
      </w:pPr>
      <w:r>
        <w:separator/>
      </w:r>
    </w:p>
  </w:footnote>
  <w:footnote w:type="continuationSeparator" w:id="0">
    <w:p w:rsidR="00A362C3" w:rsidRDefault="00A362C3" w:rsidP="005C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5B" w:rsidRDefault="005C365B">
    <w:pPr>
      <w:pStyle w:val="Encabezado"/>
    </w:pPr>
    <w:r>
      <w:rPr>
        <w:noProof/>
        <w:lang w:eastAsia="es-CL"/>
      </w:rPr>
      <w:drawing>
        <wp:inline distT="0" distB="0" distL="0" distR="0" wp14:anchorId="57904713" wp14:editId="02159289">
          <wp:extent cx="1292225" cy="1380490"/>
          <wp:effectExtent l="0" t="0" r="3175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225" cy="1380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365B" w:rsidRDefault="005C36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1CA5"/>
    <w:multiLevelType w:val="multilevel"/>
    <w:tmpl w:val="4E78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2C"/>
    <w:rsid w:val="00243880"/>
    <w:rsid w:val="0025092C"/>
    <w:rsid w:val="00374B8B"/>
    <w:rsid w:val="005C365B"/>
    <w:rsid w:val="00A362C3"/>
    <w:rsid w:val="00B023F7"/>
    <w:rsid w:val="00E473E7"/>
    <w:rsid w:val="00E5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83BFFE"/>
  <w15:chartTrackingRefBased/>
  <w15:docId w15:val="{7B9D75AD-EF39-4BB7-9C8F-D39C8F7B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B8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C3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365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C3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65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Ester Becerra Gonzalez</dc:creator>
  <cp:keywords/>
  <dc:description/>
  <cp:lastModifiedBy>Fabiola Contreras</cp:lastModifiedBy>
  <cp:revision>3</cp:revision>
  <dcterms:created xsi:type="dcterms:W3CDTF">2024-04-15T14:56:00Z</dcterms:created>
  <dcterms:modified xsi:type="dcterms:W3CDTF">2024-04-15T15:24:00Z</dcterms:modified>
</cp:coreProperties>
</file>